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b w:val="1"/>
        </w:rPr>
      </w:pPr>
      <w:r w:rsidDel="00000000" w:rsidR="00000000" w:rsidRPr="00000000">
        <w:rPr>
          <w:b w:val="1"/>
          <w:rtl w:val="0"/>
        </w:rPr>
        <w:t xml:space="preserve">Hidden Jewels of the Western Islands</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B / Western Cruise / 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257777" cy="3709161"/>
            <wp:effectExtent b="0" l="0" r="0" t="0"/>
            <wp:docPr descr="Mapa&#10;&#10;Descripción generada automáticamente" id="1866675173" name="image8.jpg"/>
            <a:graphic>
              <a:graphicData uri="http://schemas.openxmlformats.org/drawingml/2006/picture">
                <pic:pic>
                  <pic:nvPicPr>
                    <pic:cNvPr descr="Mapa&#10;&#10;Descripción generada automáticamente" id="0" name="image8.jpg"/>
                    <pic:cNvPicPr preferRelativeResize="0"/>
                  </pic:nvPicPr>
                  <pic:blipFill>
                    <a:blip r:embed="rId7"/>
                    <a:srcRect b="0" l="0" r="0" t="0"/>
                    <a:stretch>
                      <a:fillRect/>
                    </a:stretch>
                  </pic:blipFill>
                  <pic:spPr>
                    <a:xfrm>
                      <a:off x="0" y="0"/>
                      <a:ext cx="4257777" cy="370916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tbl>
      <w:tblPr>
        <w:tblStyle w:val="Table1"/>
        <w:tblW w:w="8258.0" w:type="dxa"/>
        <w:jc w:val="center"/>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8">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9">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HIKING</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PANGA RIDE</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D">
            <w:pPr>
              <w:spacing w:after="0" w:lineRule="auto"/>
              <w:jc w:val="center"/>
              <w:rPr>
                <w:b w:val="1"/>
                <w:color w:val="1f497d"/>
                <w:sz w:val="15"/>
                <w:szCs w:val="15"/>
              </w:rPr>
            </w:pPr>
            <w:r w:rsidDel="00000000" w:rsidR="00000000" w:rsidRPr="00000000">
              <w:rPr>
                <w:b w:val="1"/>
                <w:color w:val="1f497d"/>
                <w:sz w:val="15"/>
                <w:szCs w:val="15"/>
                <w:rtl w:val="0"/>
              </w:rPr>
              <w:t xml:space="preserve">PADDLE</w:t>
            </w:r>
          </w:p>
          <w:p w:rsidR="00000000" w:rsidDel="00000000" w:rsidP="00000000" w:rsidRDefault="00000000" w:rsidRPr="00000000" w14:paraId="0000000E">
            <w:pPr>
              <w:spacing w:after="0" w:lineRule="auto"/>
              <w:jc w:val="center"/>
              <w:rPr>
                <w:b w:val="1"/>
                <w:color w:val="1f497d"/>
                <w:sz w:val="15"/>
                <w:szCs w:val="15"/>
              </w:rPr>
            </w:pPr>
            <w:r w:rsidDel="00000000" w:rsidR="00000000" w:rsidRPr="00000000">
              <w:rPr>
                <w:b w:val="1"/>
                <w:color w:val="1f497d"/>
                <w:sz w:val="15"/>
                <w:szCs w:val="15"/>
                <w:rtl w:val="0"/>
              </w:rPr>
              <w:t xml:space="preserve">BOARD</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0F">
            <w:pPr>
              <w:spacing w:after="0" w:lineRule="auto"/>
              <w:jc w:val="center"/>
              <w:rPr>
                <w:b w:val="1"/>
                <w:color w:val="1f497d"/>
                <w:sz w:val="15"/>
                <w:szCs w:val="15"/>
              </w:rPr>
            </w:pPr>
            <w:r w:rsidDel="00000000" w:rsidR="00000000" w:rsidRPr="00000000">
              <w:rPr>
                <w:b w:val="1"/>
                <w:color w:val="1f497d"/>
                <w:sz w:val="15"/>
                <w:szCs w:val="15"/>
                <w:rtl w:val="0"/>
              </w:rPr>
              <w:t xml:space="preserve">KAYAK </w:t>
            </w:r>
          </w:p>
        </w:tc>
      </w:tr>
      <w:tr>
        <w:trPr>
          <w:cantSplit w:val="0"/>
          <w:trHeight w:val="295"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0">
            <w:pPr>
              <w:spacing w:after="0" w:lineRule="auto"/>
              <w:jc w:val="center"/>
              <w:rPr>
                <w:b w:val="1"/>
                <w:color w:val="ffffff"/>
                <w:sz w:val="15"/>
                <w:szCs w:val="15"/>
              </w:rPr>
            </w:pPr>
            <w:r w:rsidDel="00000000" w:rsidR="00000000" w:rsidRPr="00000000">
              <w:rPr>
                <w:b w:val="1"/>
                <w:color w:val="ffffff"/>
                <w:sz w:val="15"/>
                <w:szCs w:val="15"/>
                <w:rtl w:val="0"/>
              </w:rPr>
              <w:t xml:space="preserve">6 DAYS "B"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1">
            <w:pPr>
              <w:spacing w:after="0" w:lineRule="auto"/>
              <w:jc w:val="center"/>
              <w:rPr>
                <w:color w:val="1f497d"/>
                <w:sz w:val="15"/>
                <w:szCs w:val="15"/>
              </w:rPr>
            </w:pPr>
            <w:r w:rsidDel="00000000" w:rsidR="00000000" w:rsidRPr="00000000">
              <w:rPr>
                <w:color w:val="1f497d"/>
                <w:sz w:val="15"/>
                <w:szCs w:val="15"/>
                <w:rtl w:val="0"/>
              </w:rPr>
              <w:t xml:space="preserve">SATURDAY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2">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3">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w:t>
            </w:r>
            <w:r w:rsidDel="00000000" w:rsidR="00000000" w:rsidRPr="00000000">
              <w:rPr>
                <w:rFonts w:ascii="Arial" w:cs="Arial" w:eastAsia="Arial" w:hAnsi="Arial"/>
                <w:b w:val="1"/>
                <w:color w:val="222222"/>
                <w:sz w:val="15"/>
                <w:szCs w:val="15"/>
                <w:highlight w:val="white"/>
                <w:rtl w:val="0"/>
              </w:rPr>
              <w:t xml:space="preserve"> </w:t>
            </w:r>
            <w:r w:rsidDel="00000000" w:rsidR="00000000" w:rsidRPr="00000000">
              <w:rPr>
                <w:color w:val="003366"/>
                <w:sz w:val="15"/>
                <w:szCs w:val="15"/>
                <w:rtl w:val="0"/>
              </w:rPr>
              <w:t xml:space="preserve">Highlands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4">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5">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6">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7">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8">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jc w:val="center"/>
              <w:rPr>
                <w:color w:val="1f497d"/>
                <w:sz w:val="15"/>
                <w:szCs w:val="15"/>
              </w:rPr>
            </w:pPr>
            <w:r w:rsidDel="00000000" w:rsidR="00000000" w:rsidRPr="00000000">
              <w:rPr>
                <w:color w:val="1f497d"/>
                <w:sz w:val="15"/>
                <w:szCs w:val="15"/>
                <w:rtl w:val="0"/>
              </w:rPr>
              <w:t xml:space="preserve">SUNDAY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Moreno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0">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1">
            <w:pPr>
              <w:spacing w:after="0"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Elizabeth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8">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9">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jc w:val="center"/>
              <w:rPr>
                <w:color w:val="1f497d"/>
                <w:sz w:val="15"/>
                <w:szCs w:val="15"/>
              </w:rPr>
            </w:pPr>
            <w:r w:rsidDel="00000000" w:rsidR="00000000" w:rsidRPr="00000000">
              <w:rPr>
                <w:color w:val="1f497d"/>
                <w:sz w:val="15"/>
                <w:szCs w:val="15"/>
                <w:rtl w:val="0"/>
              </w:rPr>
              <w:t xml:space="preserve">MONDAY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Urbina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1">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Tagus Cove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A">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jc w:val="center"/>
              <w:rPr>
                <w:color w:val="1f497d"/>
                <w:sz w:val="15"/>
                <w:szCs w:val="15"/>
              </w:rPr>
            </w:pPr>
            <w:r w:rsidDel="00000000" w:rsidR="00000000" w:rsidRPr="00000000">
              <w:rPr>
                <w:color w:val="1f497d"/>
                <w:sz w:val="15"/>
                <w:szCs w:val="15"/>
                <w:rtl w:val="0"/>
              </w:rPr>
              <w:t xml:space="preserve">TUESDAY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after="0" w:lineRule="auto"/>
              <w:rPr>
                <w:color w:val="1f497d"/>
                <w:sz w:val="15"/>
                <w:szCs w:val="15"/>
              </w:rPr>
            </w:pPr>
            <w:r w:rsidDel="00000000" w:rsidR="00000000" w:rsidRPr="00000000">
              <w:rPr>
                <w:b w:val="1"/>
                <w:color w:val="003366"/>
                <w:sz w:val="15"/>
                <w:szCs w:val="15"/>
                <w:rtl w:val="0"/>
              </w:rPr>
              <w:t xml:space="preserve">Fernandina: </w:t>
            </w:r>
            <w:r w:rsidDel="00000000" w:rsidR="00000000" w:rsidRPr="00000000">
              <w:rPr>
                <w:color w:val="003366"/>
                <w:sz w:val="15"/>
                <w:szCs w:val="15"/>
                <w:rtl w:val="0"/>
              </w:rPr>
              <w:t xml:space="preserve"> Espinoza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2">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3">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4">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5">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after="0" w:lineRule="auto"/>
              <w:rPr>
                <w:b w:val="1"/>
                <w:color w:val="003366"/>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Albermarle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A">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B">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C">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jc w:val="center"/>
              <w:rPr>
                <w:color w:val="1f497d"/>
                <w:sz w:val="15"/>
                <w:szCs w:val="15"/>
              </w:rPr>
            </w:pPr>
            <w:r w:rsidDel="00000000" w:rsidR="00000000" w:rsidRPr="00000000">
              <w:rPr>
                <w:color w:val="1f497d"/>
                <w:sz w:val="15"/>
                <w:szCs w:val="15"/>
                <w:rtl w:val="0"/>
              </w:rPr>
              <w:t xml:space="preserve">WEDNESDAY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Egas 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5">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6">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7">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328"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Espumilla Beach/Caleta Bucanero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C">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D">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E">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jc w:val="center"/>
              <w:rPr>
                <w:color w:val="1f497d"/>
                <w:sz w:val="15"/>
                <w:szCs w:val="15"/>
              </w:rPr>
            </w:pPr>
            <w:r w:rsidDel="00000000" w:rsidR="00000000" w:rsidRPr="00000000">
              <w:rPr>
                <w:color w:val="1f497d"/>
                <w:sz w:val="15"/>
                <w:szCs w:val="15"/>
                <w:rtl w:val="0"/>
              </w:rPr>
              <w:t xml:space="preserve">THURSDAY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Dragon Hill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8">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9">
            <w:pPr>
              <w:spacing w:after="0" w:lineRule="auto"/>
              <w:jc w:val="center"/>
              <w:rPr>
                <w:color w:val="538dd5"/>
                <w:sz w:val="15"/>
                <w:szCs w:val="15"/>
              </w:rPr>
            </w:pPr>
            <w:r w:rsidDel="00000000" w:rsidR="00000000" w:rsidRPr="00000000">
              <w:rPr>
                <w:color w:val="538dd5"/>
                <w:sz w:val="15"/>
                <w:szCs w:val="15"/>
                <w:rtl w:val="0"/>
              </w:rPr>
              <w:t xml:space="preserve"> </w:t>
            </w:r>
          </w:p>
        </w:tc>
      </w:tr>
    </w:tbl>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pStyle w:val="Heading1"/>
        <w:rPr/>
      </w:pPr>
      <w:r w:rsidDel="00000000" w:rsidR="00000000" w:rsidRPr="00000000">
        <w:rPr>
          <w:rtl w:val="0"/>
        </w:rPr>
        <w:t xml:space="preserve">Day 1 – Saturday</w:t>
      </w:r>
    </w:p>
    <w:p w:rsidR="00000000" w:rsidDel="00000000" w:rsidP="00000000" w:rsidRDefault="00000000" w:rsidRPr="00000000" w14:paraId="0000006C">
      <w:pPr>
        <w:pStyle w:val="Heading2"/>
        <w:rPr/>
      </w:pPr>
      <w:r w:rsidDel="00000000" w:rsidR="00000000" w:rsidRPr="00000000">
        <w:rPr>
          <w:rtl w:val="0"/>
        </w:rPr>
        <w:t xml:space="preserve">AM: TAKEOFF TO BALTRA AIRPORT</w:t>
      </w:r>
    </w:p>
    <w:p w:rsidR="00000000" w:rsidDel="00000000" w:rsidP="00000000" w:rsidRDefault="00000000" w:rsidRPr="00000000" w14:paraId="0000006D">
      <w:pPr>
        <w:jc w:val="both"/>
        <w:rPr/>
      </w:pPr>
      <w:r w:rsidDel="00000000" w:rsidR="00000000" w:rsidRPr="00000000">
        <w:rPr>
          <w:rtl w:val="0"/>
        </w:rPr>
        <w:t xml:space="preserve">Embark on an unforgettable adventure to the Galapagos Islands, starting with your arrival at Baltra airport. Our expert naturalist guide from the National Park will eagerly await your arrival to introduce you to the wonders ahead.</w:t>
      </w:r>
    </w:p>
    <w:p w:rsidR="00000000" w:rsidDel="00000000" w:rsidP="00000000" w:rsidRDefault="00000000" w:rsidRPr="00000000" w14:paraId="0000006E">
      <w:pPr>
        <w:jc w:val="both"/>
        <w:rPr/>
      </w:pPr>
      <w:r w:rsidDel="00000000" w:rsidR="00000000" w:rsidRPr="00000000">
        <w:rPr/>
        <w:drawing>
          <wp:inline distB="0" distT="0" distL="0" distR="0">
            <wp:extent cx="5731510" cy="1910715"/>
            <wp:effectExtent b="0" l="0" r="0" t="0"/>
            <wp:docPr descr="Un barco en el agua&#10;&#10;Descripción generada automáticamente" id="1866675176" name="image11.png"/>
            <a:graphic>
              <a:graphicData uri="http://schemas.openxmlformats.org/drawingml/2006/picture">
                <pic:pic>
                  <pic:nvPicPr>
                    <pic:cNvPr descr="Un barco en el agua&#10;&#10;Descripción generada automáticamente" id="0" name="image11.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Style w:val="Heading2"/>
        <w:rPr/>
      </w:pPr>
      <w:r w:rsidDel="00000000" w:rsidR="00000000" w:rsidRPr="00000000">
        <w:rPr>
          <w:rtl w:val="0"/>
        </w:rPr>
        <w:t xml:space="preserve">PM: EXPLORING THE HIGHLANDS</w:t>
      </w:r>
    </w:p>
    <w:p w:rsidR="00000000" w:rsidDel="00000000" w:rsidP="00000000" w:rsidRDefault="00000000" w:rsidRPr="00000000" w14:paraId="00000070">
      <w:pPr>
        <w:jc w:val="both"/>
        <w:rPr/>
      </w:pPr>
      <w:r w:rsidDel="00000000" w:rsidR="00000000" w:rsidRPr="00000000">
        <w:rPr>
          <w:rtl w:val="0"/>
        </w:rPr>
        <w:t xml:space="preserve">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rsidR="00000000" w:rsidDel="00000000" w:rsidP="00000000" w:rsidRDefault="00000000" w:rsidRPr="00000000" w14:paraId="00000071">
      <w:pPr>
        <w:jc w:val="both"/>
        <w:rPr/>
      </w:pPr>
      <w:r w:rsidDel="00000000" w:rsidR="00000000" w:rsidRPr="00000000">
        <w:rPr/>
        <w:drawing>
          <wp:inline distB="0" distT="0" distL="0" distR="0">
            <wp:extent cx="5715000" cy="1905000"/>
            <wp:effectExtent b="0" l="0" r="0" t="0"/>
            <wp:docPr id="1866675174"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w:t>
      </w:r>
    </w:p>
    <w:tbl>
      <w:tblPr>
        <w:tblStyle w:val="Table2"/>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4">
            <w:pPr>
              <w:spacing w:line="259" w:lineRule="auto"/>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6">
            <w:pPr>
              <w:spacing w:line="259" w:lineRule="auto"/>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7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8">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A">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pStyle w:val="Heading1"/>
        <w:rPr/>
      </w:pPr>
      <w:r w:rsidDel="00000000" w:rsidR="00000000" w:rsidRPr="00000000">
        <w:rPr>
          <w:rtl w:val="0"/>
        </w:rPr>
        <w:t xml:space="preserve">Day 2 – Sunday</w:t>
      </w:r>
    </w:p>
    <w:p w:rsidR="00000000" w:rsidDel="00000000" w:rsidP="00000000" w:rsidRDefault="00000000" w:rsidRPr="00000000" w14:paraId="0000007D">
      <w:pPr>
        <w:pStyle w:val="Heading2"/>
        <w:rPr/>
      </w:pPr>
      <w:r w:rsidDel="00000000" w:rsidR="00000000" w:rsidRPr="00000000">
        <w:rPr>
          <w:rtl w:val="0"/>
        </w:rPr>
        <w:t xml:space="preserve">AM: THE LAVA WILDERNESS OF MORENO POINT</w:t>
      </w:r>
    </w:p>
    <w:p w:rsidR="00000000" w:rsidDel="00000000" w:rsidP="00000000" w:rsidRDefault="00000000" w:rsidRPr="00000000" w14:paraId="0000007E">
      <w:pPr>
        <w:jc w:val="both"/>
        <w:rPr/>
      </w:pPr>
      <w:r w:rsidDel="00000000" w:rsidR="00000000" w:rsidRPr="00000000">
        <w:rPr>
          <w:rtl w:val="0"/>
        </w:rPr>
        <w:t xml:space="preserve">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rsidR="00000000" w:rsidDel="00000000" w:rsidP="00000000" w:rsidRDefault="00000000" w:rsidRPr="00000000" w14:paraId="0000007F">
      <w:pPr>
        <w:jc w:val="both"/>
        <w:rPr/>
      </w:pPr>
      <w:r w:rsidDel="00000000" w:rsidR="00000000" w:rsidRPr="00000000">
        <w:rPr/>
        <w:drawing>
          <wp:inline distB="0" distT="0" distL="0" distR="0">
            <wp:extent cx="5715000" cy="2381250"/>
            <wp:effectExtent b="0" l="0" r="0" t="0"/>
            <wp:docPr id="1866675178"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both"/>
        <w:rPr/>
      </w:pPr>
      <w:r w:rsidDel="00000000" w:rsidR="00000000" w:rsidRPr="00000000">
        <w:rPr>
          <w:b w:val="1"/>
          <w:rtl w:val="0"/>
        </w:rPr>
        <w:t xml:space="preserve">Snorkeling Experience:</w:t>
      </w:r>
      <w:r w:rsidDel="00000000" w:rsidR="00000000" w:rsidRPr="00000000">
        <w:rPr>
          <w:rtl w:val="0"/>
        </w:rPr>
        <w:t xml:space="preserve"> Submerge yourself in the clear waters for a closer look at sea turtles, cormorants, and an array of fish species. You might even spot the elusive sea horse in the lengthy seaweeds if you gaze carefully.</w:t>
      </w:r>
    </w:p>
    <w:p w:rsidR="00000000" w:rsidDel="00000000" w:rsidP="00000000" w:rsidRDefault="00000000" w:rsidRPr="00000000" w14:paraId="00000081">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3"/>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3">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8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5">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8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7">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pStyle w:val="Heading2"/>
        <w:rPr/>
      </w:pPr>
      <w:r w:rsidDel="00000000" w:rsidR="00000000" w:rsidRPr="00000000">
        <w:rPr>
          <w:rtl w:val="0"/>
        </w:rPr>
        <w:t xml:space="preserve">PM: MANGROVE HAVEN OF ELIZABETH BAY</w:t>
      </w:r>
    </w:p>
    <w:p w:rsidR="00000000" w:rsidDel="00000000" w:rsidP="00000000" w:rsidRDefault="00000000" w:rsidRPr="00000000" w14:paraId="0000008B">
      <w:pPr>
        <w:jc w:val="both"/>
        <w:rPr/>
      </w:pPr>
      <w:r w:rsidDel="00000000" w:rsidR="00000000" w:rsidRPr="00000000">
        <w:rPr>
          <w:rtl w:val="0"/>
        </w:rPr>
        <w:t xml:space="preserve">As the afternoon unfolds, we explore the beautiful Elizabeth Bay, a tranquil refuge encircled by towering mangroves and desolate lava fields. Devoid of any trails, we'll navigate the area via a dinghy, exploring the intricate network of channels, pools, and coves bustling with marine life. This site is one of the prime locations to observe the rare Galapagos penguins, which count only around 3,000 in total population across the islands. The region is also a nesting ground for flightless cormorants, while blue-footed boobies and pelicans often fish in these shallow, nutrient-rich waters. Look for the graceful rays and sea turtles that abound in this location.</w:t>
      </w:r>
    </w:p>
    <w:p w:rsidR="00000000" w:rsidDel="00000000" w:rsidP="00000000" w:rsidRDefault="00000000" w:rsidRPr="00000000" w14:paraId="0000008C">
      <w:pPr>
        <w:jc w:val="both"/>
        <w:rPr/>
      </w:pPr>
      <w:r w:rsidDel="00000000" w:rsidR="00000000" w:rsidRPr="00000000">
        <w:rPr/>
        <w:drawing>
          <wp:inline distB="0" distT="0" distL="0" distR="0">
            <wp:extent cx="5715000" cy="2381250"/>
            <wp:effectExtent b="0" l="0" r="0" t="0"/>
            <wp:docPr id="1866675177"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jc w:val="both"/>
        <w:rPr/>
      </w:pPr>
      <w:r w:rsidDel="00000000" w:rsidR="00000000" w:rsidRPr="00000000">
        <w:rPr>
          <w:b w:val="1"/>
          <w:rtl w:val="0"/>
        </w:rPr>
        <w:t xml:space="preserve">Highlights:</w:t>
      </w:r>
      <w:r w:rsidDel="00000000" w:rsidR="00000000" w:rsidRPr="00000000">
        <w:rPr>
          <w:rtl w:val="0"/>
        </w:rPr>
        <w:t xml:space="preserve"> Galapagos hawks, sea turtles, rays, Galapagos penguins, flightless cormorants, and herons. </w:t>
      </w:r>
    </w:p>
    <w:tbl>
      <w:tblPr>
        <w:tblStyle w:val="Table4"/>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F">
            <w:pPr>
              <w:spacing w:line="259" w:lineRule="auto"/>
              <w:rPr>
                <w:sz w:val="20"/>
                <w:szCs w:val="20"/>
              </w:rPr>
            </w:pPr>
            <w:r w:rsidDel="00000000" w:rsidR="00000000" w:rsidRPr="00000000">
              <w:rPr>
                <w:sz w:val="20"/>
                <w:szCs w:val="20"/>
                <w:rtl w:val="0"/>
              </w:rPr>
              <w:t xml:space="preserve">Breakfast (B), Lunch (L), Dinner (D)</w:t>
            </w:r>
          </w:p>
        </w:tc>
      </w:tr>
      <w:tr>
        <w:trPr>
          <w:cantSplit w:val="0"/>
          <w:tblHeader w:val="0"/>
        </w:trPr>
        <w:tc>
          <w:tcPr>
            <w:shd w:fill="16253d" w:val="clear"/>
          </w:tcPr>
          <w:p w:rsidR="00000000" w:rsidDel="00000000" w:rsidP="00000000" w:rsidRDefault="00000000" w:rsidRPr="00000000" w14:paraId="0000009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1">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3">
            <w:pPr>
              <w:spacing w:line="259" w:lineRule="auto"/>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pStyle w:val="Heading1"/>
        <w:rPr/>
      </w:pPr>
      <w:r w:rsidDel="00000000" w:rsidR="00000000" w:rsidRPr="00000000">
        <w:rPr>
          <w:rtl w:val="0"/>
        </w:rPr>
        <w:t xml:space="preserve">Day 3 – Monday</w:t>
      </w:r>
    </w:p>
    <w:p w:rsidR="00000000" w:rsidDel="00000000" w:rsidP="00000000" w:rsidRDefault="00000000" w:rsidRPr="00000000" w14:paraId="00000096">
      <w:pPr>
        <w:pStyle w:val="Heading2"/>
        <w:rPr/>
      </w:pPr>
      <w:r w:rsidDel="00000000" w:rsidR="00000000" w:rsidRPr="00000000">
        <w:rPr>
          <w:rtl w:val="0"/>
        </w:rPr>
        <w:t xml:space="preserve">AM: URBINA BAY'S DRAMATIC SEASCAPE</w:t>
      </w:r>
    </w:p>
    <w:p w:rsidR="00000000" w:rsidDel="00000000" w:rsidP="00000000" w:rsidRDefault="00000000" w:rsidRPr="00000000" w14:paraId="00000097">
      <w:pPr>
        <w:jc w:val="both"/>
        <w:rPr/>
      </w:pPr>
      <w:r w:rsidDel="00000000" w:rsidR="00000000" w:rsidRPr="00000000">
        <w:rPr>
          <w:rtl w:val="0"/>
        </w:rPr>
        <w:t xml:space="preserve">Our journey starts at Urbina Bay, a unique location known for a dramatic geological event in the 1950s. A significant uplift pushed a large coastal area upwards, revealing hectares of previously submerged land. Discover small shells and corals along the trail, a testament to the region's underwater past. This path also provides a chance to see land iguanas and, during certain seasons, giant tortoises. Galapagos hawks are often spotted in the area, flying or perched on trees.</w:t>
      </w:r>
    </w:p>
    <w:p w:rsidR="00000000" w:rsidDel="00000000" w:rsidP="00000000" w:rsidRDefault="00000000" w:rsidRPr="00000000" w14:paraId="00000098">
      <w:pPr>
        <w:jc w:val="both"/>
        <w:rPr/>
      </w:pPr>
      <w:r w:rsidDel="00000000" w:rsidR="00000000" w:rsidRPr="00000000">
        <w:rPr>
          <w:b w:val="1"/>
          <w:rtl w:val="0"/>
        </w:rPr>
        <w:t xml:space="preserve">Snorkeling Experience:</w:t>
      </w:r>
      <w:r w:rsidDel="00000000" w:rsidR="00000000" w:rsidRPr="00000000">
        <w:rPr>
          <w:rtl w:val="0"/>
        </w:rPr>
        <w:t xml:space="preserve"> Dive into the clear waters from the beach to swim alongside sea turtles, cormorants, and penguins. An array of fish also populates the waters here, adding to the vibrant undersea life.</w:t>
      </w:r>
    </w:p>
    <w:p w:rsidR="00000000" w:rsidDel="00000000" w:rsidP="00000000" w:rsidRDefault="00000000" w:rsidRPr="00000000" w14:paraId="00000099">
      <w:pPr>
        <w:jc w:val="both"/>
        <w:rPr/>
      </w:pPr>
      <w:r w:rsidDel="00000000" w:rsidR="00000000" w:rsidRPr="00000000">
        <w:rPr/>
        <w:drawing>
          <wp:inline distB="0" distT="0" distL="0" distR="0">
            <wp:extent cx="5715000" cy="2381250"/>
            <wp:effectExtent b="0" l="0" r="0" t="0"/>
            <wp:docPr id="1866675181"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jc w:val="both"/>
        <w:rPr/>
      </w:pPr>
      <w:r w:rsidDel="00000000" w:rsidR="00000000" w:rsidRPr="00000000">
        <w:rPr>
          <w:b w:val="1"/>
          <w:rtl w:val="0"/>
        </w:rPr>
        <w:t xml:space="preserve">Highlights:</w:t>
      </w:r>
      <w:r w:rsidDel="00000000" w:rsidR="00000000" w:rsidRPr="00000000">
        <w:rPr>
          <w:rtl w:val="0"/>
        </w:rPr>
        <w:t xml:space="preserve"> Galapagos hawks, land iguanas, Galapagos hawks, Galapagos mockingbirds, Darwin finches, and flycatchers.</w:t>
      </w:r>
    </w:p>
    <w:tbl>
      <w:tblPr>
        <w:tblStyle w:val="Table5"/>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Short Trail</w:t>
            </w:r>
          </w:p>
        </w:tc>
        <w:tc>
          <w:tcPr/>
          <w:p w:rsidR="00000000" w:rsidDel="00000000" w:rsidP="00000000" w:rsidRDefault="00000000" w:rsidRPr="00000000" w14:paraId="0000009C">
            <w:pPr>
              <w:spacing w:line="259" w:lineRule="auto"/>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Long Trail</w:t>
            </w:r>
          </w:p>
        </w:tc>
        <w:tc>
          <w:tcPr/>
          <w:p w:rsidR="00000000" w:rsidDel="00000000" w:rsidP="00000000" w:rsidRDefault="00000000" w:rsidRPr="00000000" w14:paraId="0000009E">
            <w:pPr>
              <w:rPr>
                <w:sz w:val="20"/>
                <w:szCs w:val="20"/>
              </w:rPr>
            </w:pPr>
            <w:r w:rsidDel="00000000" w:rsidR="00000000" w:rsidRPr="00000000">
              <w:rPr>
                <w:sz w:val="20"/>
                <w:szCs w:val="20"/>
                <w:rtl w:val="0"/>
              </w:rPr>
              <w:t xml:space="preserve">3 km / 1,8 mi</w:t>
            </w:r>
          </w:p>
        </w:tc>
      </w:tr>
      <w:tr>
        <w:trPr>
          <w:cantSplit w:val="0"/>
          <w:tblHeader w:val="0"/>
        </w:trPr>
        <w:tc>
          <w:tcPr>
            <w:shd w:fill="16253d" w:val="clear"/>
          </w:tcPr>
          <w:p w:rsidR="00000000" w:rsidDel="00000000" w:rsidP="00000000" w:rsidRDefault="00000000" w:rsidRPr="00000000" w14:paraId="0000009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0">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2">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pStyle w:val="Heading2"/>
        <w:rPr/>
      </w:pPr>
      <w:r w:rsidDel="00000000" w:rsidR="00000000" w:rsidRPr="00000000">
        <w:rPr>
          <w:rtl w:val="0"/>
        </w:rPr>
        <w:t xml:space="preserve">PM: TAGUS COVE, DARWIN'S STOMPING GROUNDS</w:t>
      </w:r>
    </w:p>
    <w:p w:rsidR="00000000" w:rsidDel="00000000" w:rsidP="00000000" w:rsidRDefault="00000000" w:rsidRPr="00000000" w14:paraId="000000A6">
      <w:pPr>
        <w:jc w:val="both"/>
        <w:rPr/>
      </w:pPr>
      <w:r w:rsidDel="00000000" w:rsidR="00000000" w:rsidRPr="00000000">
        <w:rPr>
          <w:rtl w:val="0"/>
        </w:rPr>
        <w:t xml:space="preserve">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rsidR="00000000" w:rsidDel="00000000" w:rsidP="00000000" w:rsidRDefault="00000000" w:rsidRPr="00000000" w14:paraId="000000A7">
      <w:pPr>
        <w:jc w:val="both"/>
        <w:rPr/>
      </w:pPr>
      <w:r w:rsidDel="00000000" w:rsidR="00000000" w:rsidRPr="00000000">
        <w:rPr>
          <w:rtl w:val="0"/>
        </w:rPr>
        <w:t xml:space="preserve">A boat tour along the shore offers chances to observe penguins, cormorants, marine iguanas, and the rare Galapagos martin - an endemic, petite bird considered one of the most endangered species on the island. </w:t>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drawing>
          <wp:inline distB="0" distT="0" distL="0" distR="0">
            <wp:extent cx="5715000" cy="1905000"/>
            <wp:effectExtent b="0" l="0" r="0" t="0"/>
            <wp:docPr id="1866675179"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both"/>
        <w:rPr/>
      </w:pPr>
      <w:r w:rsidDel="00000000" w:rsidR="00000000" w:rsidRPr="00000000">
        <w:rPr>
          <w:b w:val="1"/>
          <w:rtl w:val="0"/>
        </w:rPr>
        <w:t xml:space="preserve">Snorkeling Experience:</w:t>
      </w:r>
      <w:r w:rsidDel="00000000" w:rsidR="00000000" w:rsidRPr="00000000">
        <w:rPr>
          <w:rtl w:val="0"/>
        </w:rPr>
        <w:t xml:space="preserve"> The nutrient-rich waters around Tagus Cove draw in sea turtles, a rich diversity of fish species, and penguins feasting on large schools of anchovies. Watching cormorants dart underwater as they chase fish through the reef is a common sight. </w:t>
      </w:r>
    </w:p>
    <w:p w:rsidR="00000000" w:rsidDel="00000000" w:rsidP="00000000" w:rsidRDefault="00000000" w:rsidRPr="00000000" w14:paraId="000000AB">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p w:rsidR="00000000" w:rsidDel="00000000" w:rsidP="00000000" w:rsidRDefault="00000000" w:rsidRPr="00000000" w14:paraId="000000AC">
      <w:pPr>
        <w:jc w:val="both"/>
        <w:rPr/>
      </w:pPr>
      <w:r w:rsidDel="00000000" w:rsidR="00000000" w:rsidRPr="00000000">
        <w:rPr>
          <w:rtl w:val="0"/>
        </w:rPr>
      </w:r>
    </w:p>
    <w:tbl>
      <w:tblPr>
        <w:tblStyle w:val="Table6"/>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E">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0">
            <w:pPr>
              <w:spacing w:line="259" w:lineRule="auto"/>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B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2">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4">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pStyle w:val="Heading1"/>
        <w:rPr/>
      </w:pPr>
      <w:r w:rsidDel="00000000" w:rsidR="00000000" w:rsidRPr="00000000">
        <w:rPr>
          <w:rtl w:val="0"/>
        </w:rPr>
        <w:t xml:space="preserve">Day 4 – Tuesday</w:t>
      </w:r>
    </w:p>
    <w:p w:rsidR="00000000" w:rsidDel="00000000" w:rsidP="00000000" w:rsidRDefault="00000000" w:rsidRPr="00000000" w14:paraId="000000B7">
      <w:pPr>
        <w:pStyle w:val="Heading2"/>
        <w:rPr/>
      </w:pPr>
      <w:r w:rsidDel="00000000" w:rsidR="00000000" w:rsidRPr="00000000">
        <w:rPr>
          <w:rtl w:val="0"/>
        </w:rPr>
        <w:t xml:space="preserve">AM: ESPINOZA POINT, VOLCANIC WONDERLAND</w:t>
      </w:r>
    </w:p>
    <w:p w:rsidR="00000000" w:rsidDel="00000000" w:rsidP="00000000" w:rsidRDefault="00000000" w:rsidRPr="00000000" w14:paraId="000000B8">
      <w:pPr>
        <w:jc w:val="both"/>
        <w:rPr/>
      </w:pPr>
      <w:r w:rsidDel="00000000" w:rsidR="00000000" w:rsidRPr="00000000">
        <w:rPr>
          <w:rtl w:val="0"/>
        </w:rPr>
        <w:t xml:space="preserve">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rsidR="00000000" w:rsidDel="00000000" w:rsidP="00000000" w:rsidRDefault="00000000" w:rsidRPr="00000000" w14:paraId="000000B9">
      <w:pPr>
        <w:jc w:val="both"/>
        <w:rPr/>
      </w:pPr>
      <w:r w:rsidDel="00000000" w:rsidR="00000000" w:rsidRPr="00000000">
        <w:rPr/>
        <w:drawing>
          <wp:inline distB="0" distT="0" distL="0" distR="0">
            <wp:extent cx="5715000" cy="1905000"/>
            <wp:effectExtent b="0" l="0" r="0" t="0"/>
            <wp:docPr id="186667518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jc w:val="both"/>
        <w:rPr/>
      </w:pPr>
      <w:r w:rsidDel="00000000" w:rsidR="00000000" w:rsidRPr="00000000">
        <w:rPr>
          <w:b w:val="1"/>
          <w:rtl w:val="0"/>
        </w:rPr>
        <w:t xml:space="preserve">Snorkeling Experience:</w:t>
      </w:r>
      <w:r w:rsidDel="00000000" w:rsidR="00000000" w:rsidRPr="00000000">
        <w:rPr>
          <w:rtl w:val="0"/>
        </w:rP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rsidR="00000000" w:rsidDel="00000000" w:rsidP="00000000" w:rsidRDefault="00000000" w:rsidRPr="00000000" w14:paraId="000000BB">
      <w:pPr>
        <w:jc w:val="both"/>
        <w:rPr/>
      </w:pPr>
      <w:r w:rsidDel="00000000" w:rsidR="00000000" w:rsidRPr="00000000">
        <w:rPr>
          <w:b w:val="1"/>
          <w:rtl w:val="0"/>
        </w:rPr>
        <w:t xml:space="preserve">Highlights: </w:t>
      </w:r>
      <w:r w:rsidDel="00000000" w:rsidR="00000000" w:rsidRPr="00000000">
        <w:rPr>
          <w:rtl w:val="0"/>
        </w:rPr>
        <w:t xml:space="preserve">Galapagos hawks, marine iguanas, flightless cormorants, penguins, sea turtles, sea lions, herons, oystercatchers, shorebirds, and sally light-foot crabs.  </w:t>
      </w:r>
    </w:p>
    <w:tbl>
      <w:tblPr>
        <w:tblStyle w:val="Table7"/>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D">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F">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1">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pStyle w:val="Heading2"/>
        <w:rPr/>
      </w:pPr>
      <w:r w:rsidDel="00000000" w:rsidR="00000000" w:rsidRPr="00000000">
        <w:rPr>
          <w:rtl w:val="0"/>
        </w:rPr>
        <w:t xml:space="preserve">PM: ALBEMARLE POINT, WILDLIFE MEETS HISTORY</w:t>
      </w:r>
    </w:p>
    <w:p w:rsidR="00000000" w:rsidDel="00000000" w:rsidP="00000000" w:rsidRDefault="00000000" w:rsidRPr="00000000" w14:paraId="000000C4">
      <w:pPr>
        <w:jc w:val="both"/>
        <w:rPr/>
      </w:pPr>
      <w:r w:rsidDel="00000000" w:rsidR="00000000" w:rsidRPr="00000000">
        <w:rPr>
          <w:rtl w:val="0"/>
        </w:rPr>
        <w:t xml:space="preserve">In the afternoon, visit Albemarle Point, where wildlife and history intersect. During World War II, the Americans constructed a radar base here to detect the presence of Japanese warships approaching the Galapagos. The remains of the radar can still be seen today. Despite being barren and surrounded by infinite lava fields, the coast is home to some of the largest marine iguanas on the islands, Galapagos penguins, flightless cormorants, and shorebirds.</w:t>
      </w:r>
    </w:p>
    <w:p w:rsidR="00000000" w:rsidDel="00000000" w:rsidP="00000000" w:rsidRDefault="00000000" w:rsidRPr="00000000" w14:paraId="000000C5">
      <w:pPr>
        <w:jc w:val="both"/>
        <w:rPr/>
      </w:pPr>
      <w:r w:rsidDel="00000000" w:rsidR="00000000" w:rsidRPr="00000000">
        <w:rPr/>
        <w:drawing>
          <wp:inline distB="0" distT="0" distL="0" distR="0">
            <wp:extent cx="5715000" cy="1905000"/>
            <wp:effectExtent b="0" l="0" r="0" t="0"/>
            <wp:docPr id="1866675182"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both"/>
        <w:rPr/>
      </w:pPr>
      <w:r w:rsidDel="00000000" w:rsidR="00000000" w:rsidRPr="00000000">
        <w:rPr>
          <w:b w:val="1"/>
          <w:rtl w:val="0"/>
        </w:rPr>
        <w:t xml:space="preserve">Snorkeling Experience:</w:t>
      </w:r>
      <w:r w:rsidDel="00000000" w:rsidR="00000000" w:rsidRPr="00000000">
        <w:rPr>
          <w:rtl w:val="0"/>
        </w:rPr>
        <w:t xml:space="preserve"> A couple of sheltered coves here provide excellent opportunities for snorkeling, offering views of cormorants, penguins, and various fish species. </w:t>
      </w:r>
    </w:p>
    <w:p w:rsidR="00000000" w:rsidDel="00000000" w:rsidP="00000000" w:rsidRDefault="00000000" w:rsidRPr="00000000" w14:paraId="000000C7">
      <w:pPr>
        <w:rPr/>
      </w:pPr>
      <w:r w:rsidDel="00000000" w:rsidR="00000000" w:rsidRPr="00000000">
        <w:rPr>
          <w:b w:val="1"/>
          <w:rtl w:val="0"/>
        </w:rPr>
        <w:t xml:space="preserve">Highlights:</w:t>
      </w:r>
      <w:r w:rsidDel="00000000" w:rsidR="00000000" w:rsidRPr="00000000">
        <w:rPr>
          <w:rtl w:val="0"/>
        </w:rPr>
        <w:t xml:space="preserve"> Marine iguanas, flightless cormorants, penguins, sea turtles, shorebirds, sally light-foot crabs.  </w:t>
      </w:r>
    </w:p>
    <w:p w:rsidR="00000000" w:rsidDel="00000000" w:rsidP="00000000" w:rsidRDefault="00000000" w:rsidRPr="00000000" w14:paraId="000000C8">
      <w:pPr>
        <w:jc w:val="both"/>
        <w:rPr/>
      </w:pPr>
      <w:r w:rsidDel="00000000" w:rsidR="00000000" w:rsidRPr="00000000">
        <w:rPr>
          <w:rtl w:val="0"/>
        </w:rPr>
      </w:r>
    </w:p>
    <w:tbl>
      <w:tblPr>
        <w:tblStyle w:val="Table8"/>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A">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C">
            <w:pPr>
              <w:spacing w:line="259" w:lineRule="auto"/>
              <w:rPr>
                <w:sz w:val="20"/>
                <w:szCs w:val="20"/>
              </w:rPr>
            </w:pPr>
            <w:r w:rsidDel="00000000" w:rsidR="00000000" w:rsidRPr="00000000">
              <w:rPr>
                <w:sz w:val="20"/>
                <w:szCs w:val="20"/>
                <w:rtl w:val="0"/>
              </w:rPr>
              <w:t xml:space="preserve">1 km / 0,6 mi</w:t>
            </w:r>
          </w:p>
        </w:tc>
      </w:tr>
      <w:tr>
        <w:trPr>
          <w:cantSplit w:val="0"/>
          <w:tblHeader w:val="0"/>
        </w:trPr>
        <w:tc>
          <w:tcPr>
            <w:shd w:fill="16253d" w:val="clear"/>
          </w:tcPr>
          <w:p w:rsidR="00000000" w:rsidDel="00000000" w:rsidP="00000000" w:rsidRDefault="00000000" w:rsidRPr="00000000" w14:paraId="000000C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E">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C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0">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pStyle w:val="Heading1"/>
        <w:rPr/>
      </w:pPr>
      <w:r w:rsidDel="00000000" w:rsidR="00000000" w:rsidRPr="00000000">
        <w:rPr>
          <w:rtl w:val="0"/>
        </w:rPr>
        <w:t xml:space="preserve">Day 5 – Wednesday</w:t>
      </w:r>
    </w:p>
    <w:p w:rsidR="00000000" w:rsidDel="00000000" w:rsidP="00000000" w:rsidRDefault="00000000" w:rsidRPr="00000000" w14:paraId="000000D3">
      <w:pPr>
        <w:pStyle w:val="Heading2"/>
        <w:rPr/>
      </w:pPr>
      <w:r w:rsidDel="00000000" w:rsidR="00000000" w:rsidRPr="00000000">
        <w:rPr>
          <w:rtl w:val="0"/>
        </w:rPr>
        <w:t xml:space="preserve">AM: EGAS PORT, THE WILD FRONTIER</w:t>
      </w:r>
    </w:p>
    <w:p w:rsidR="00000000" w:rsidDel="00000000" w:rsidP="00000000" w:rsidRDefault="00000000" w:rsidRPr="00000000" w14:paraId="000000D4">
      <w:pPr>
        <w:rPr/>
      </w:pPr>
      <w:r w:rsidDel="00000000" w:rsidR="00000000" w:rsidRPr="00000000">
        <w:rPr>
          <w:rtl w:val="0"/>
        </w:rP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rsidR="00000000" w:rsidDel="00000000" w:rsidP="00000000" w:rsidRDefault="00000000" w:rsidRPr="00000000" w14:paraId="000000D5">
      <w:pPr>
        <w:rPr/>
      </w:pPr>
      <w:r w:rsidDel="00000000" w:rsidR="00000000" w:rsidRPr="00000000">
        <w:rPr>
          <w:b w:val="1"/>
          <w:rtl w:val="0"/>
        </w:rPr>
        <w:t xml:space="preserve">Snorkeling Experience:</w:t>
      </w:r>
      <w:r w:rsidDel="00000000" w:rsidR="00000000" w:rsidRPr="00000000">
        <w:rPr>
          <w:rtl w:val="0"/>
        </w:rPr>
        <w:t xml:space="preserve"> A snorkeling session from the beach will lead you to an area of rocky bottoms, excellent for observing fish, turtles, and reef sharks. Sea lions often frequent this area and are typically open to interacting with divers.</w:t>
      </w:r>
    </w:p>
    <w:p w:rsidR="00000000" w:rsidDel="00000000" w:rsidP="00000000" w:rsidRDefault="00000000" w:rsidRPr="00000000" w14:paraId="000000D6">
      <w:pPr>
        <w:jc w:val="both"/>
        <w:rPr>
          <w:b w:val="1"/>
        </w:rPr>
      </w:pPr>
      <w:r w:rsidDel="00000000" w:rsidR="00000000" w:rsidRPr="00000000">
        <w:rPr>
          <w:b w:val="1"/>
        </w:rPr>
        <w:drawing>
          <wp:inline distB="0" distT="0" distL="0" distR="0">
            <wp:extent cx="5715000" cy="1905000"/>
            <wp:effectExtent b="0" l="0" r="0" t="0"/>
            <wp:docPr id="1866675186"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9"/>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9">
            <w:pPr>
              <w:spacing w:line="259" w:lineRule="auto"/>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D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B">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D">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pStyle w:val="Heading2"/>
        <w:rPr/>
      </w:pPr>
      <w:r w:rsidDel="00000000" w:rsidR="00000000" w:rsidRPr="00000000">
        <w:rPr>
          <w:rtl w:val="0"/>
        </w:rPr>
        <w:t xml:space="preserve">PM: ESPUMILLA BEACH / BUCCANEER COVE, PIRATES' SANCTUARY</w:t>
      </w:r>
    </w:p>
    <w:p w:rsidR="00000000" w:rsidDel="00000000" w:rsidP="00000000" w:rsidRDefault="00000000" w:rsidRPr="00000000" w14:paraId="000000E0">
      <w:pPr>
        <w:rPr/>
      </w:pPr>
      <w:r w:rsidDel="00000000" w:rsidR="00000000" w:rsidRPr="00000000">
        <w:rPr>
          <w:rtl w:val="0"/>
        </w:rPr>
        <w:t xml:space="preserve">Espumilla Beach, located on the northern coast of Santiago, is a stunning 1km (0.6 mi) long expanse of rusty-brown sand. The beach is surrounded by large mangrove trees and a fascinating native dry forest, which houses Galapagos hawks and a wide variety of finches, mockingbirds, and doves. Don't forget to check the salt pan; it could be home to flamingoes and ducks during the rainy season. Buccaneer Cove, named for its use by pirates and buccaneers during the 17th and 18th centuries as a hiding place and source of freshwater and tortoises, is an incredibly scenic site with beautiful cliffs and interesting rock formations. Although there's no trail here, you will take a dinghy ride to observe the wildlife from the small boats.</w:t>
      </w:r>
    </w:p>
    <w:p w:rsidR="00000000" w:rsidDel="00000000" w:rsidP="00000000" w:rsidRDefault="00000000" w:rsidRPr="00000000" w14:paraId="000000E1">
      <w:pPr>
        <w:rPr/>
      </w:pPr>
      <w:r w:rsidDel="00000000" w:rsidR="00000000" w:rsidRPr="00000000">
        <w:rPr/>
        <w:drawing>
          <wp:inline distB="0" distT="0" distL="0" distR="0">
            <wp:extent cx="5715000" cy="1905000"/>
            <wp:effectExtent b="0" l="0" r="0" t="0"/>
            <wp:docPr id="1866675184"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pPr>
      <w:r w:rsidDel="00000000" w:rsidR="00000000" w:rsidRPr="00000000">
        <w:rPr>
          <w:b w:val="1"/>
          <w:rtl w:val="0"/>
        </w:rPr>
        <w:t xml:space="preserve">Snorkeling Experience:</w:t>
      </w:r>
      <w:r w:rsidDel="00000000" w:rsidR="00000000" w:rsidRPr="00000000">
        <w:rPr>
          <w:rtl w:val="0"/>
        </w:rPr>
        <w:t xml:space="preserve"> In a sheltered bay, snorkel among underwater wildlife, including large schools of fish (angelfish, puffers, parrotfish, snappers, grunts...), reef sharks, sea lions, and sea turtles.</w:t>
      </w:r>
    </w:p>
    <w:p w:rsidR="00000000" w:rsidDel="00000000" w:rsidP="00000000" w:rsidRDefault="00000000" w:rsidRPr="00000000" w14:paraId="000000E3">
      <w:pPr>
        <w:rPr/>
      </w:pPr>
      <w:r w:rsidDel="00000000" w:rsidR="00000000" w:rsidRPr="00000000">
        <w:rPr>
          <w:b w:val="1"/>
          <w:rtl w:val="0"/>
        </w:rPr>
        <w:t xml:space="preserve">Highlights:</w:t>
      </w:r>
      <w:r w:rsidDel="00000000" w:rsidR="00000000" w:rsidRPr="00000000">
        <w:rPr>
          <w:rtl w:val="0"/>
        </w:rPr>
        <w:t xml:space="preserve"> Boobies, herons, Galapagos fur seals, swallow-tailed gulls, Galapagos hawks. </w:t>
      </w:r>
    </w:p>
    <w:p w:rsidR="00000000" w:rsidDel="00000000" w:rsidP="00000000" w:rsidRDefault="00000000" w:rsidRPr="00000000" w14:paraId="000000E4">
      <w:pPr>
        <w:rPr/>
      </w:pPr>
      <w:r w:rsidDel="00000000" w:rsidR="00000000" w:rsidRPr="00000000">
        <w:rPr>
          <w:rtl w:val="0"/>
        </w:rPr>
      </w:r>
    </w:p>
    <w:tbl>
      <w:tblPr>
        <w:tblStyle w:val="Table10"/>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6">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8">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A">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pStyle w:val="Heading2"/>
        <w:rPr/>
      </w:pPr>
      <w:r w:rsidDel="00000000" w:rsidR="00000000" w:rsidRPr="00000000">
        <w:rPr>
          <w:rtl w:val="0"/>
        </w:rPr>
        <w:t xml:space="preserve">Day 6 – Thursday</w:t>
      </w:r>
    </w:p>
    <w:p w:rsidR="00000000" w:rsidDel="00000000" w:rsidP="00000000" w:rsidRDefault="00000000" w:rsidRPr="00000000" w14:paraId="000000ED">
      <w:pPr>
        <w:pStyle w:val="Heading2"/>
        <w:rPr/>
      </w:pPr>
      <w:r w:rsidDel="00000000" w:rsidR="00000000" w:rsidRPr="00000000">
        <w:rPr>
          <w:rtl w:val="0"/>
        </w:rPr>
        <w:t xml:space="preserve">AM: DRAGON HILL, THE REBIRTH OF A SPECIES</w:t>
      </w:r>
    </w:p>
    <w:p w:rsidR="00000000" w:rsidDel="00000000" w:rsidP="00000000" w:rsidRDefault="00000000" w:rsidRPr="00000000" w14:paraId="000000EE">
      <w:pPr>
        <w:rPr/>
      </w:pPr>
      <w:r w:rsidDel="00000000" w:rsidR="00000000" w:rsidRPr="00000000">
        <w:rPr>
          <w:rtl w:val="0"/>
        </w:rPr>
        <w:t xml:space="preserve">Located on the northern coast of Santa Cruz, Dragon Hill is aptly named after the land iguanas that make their home in this area. This is the only spot on the entire island of Santa Cruz where you can observe these large reptiles. Thanks to a highly successful breeding program, this land iguana population, which was on the brink of extinction during the '70s and '80s, has bounced back remarkably. Apart from iguanas, flamingos, ducks, stilts, sandpipers, and other shorebirds frequently visit a small saltwater lagoon. </w:t>
      </w:r>
    </w:p>
    <w:p w:rsidR="00000000" w:rsidDel="00000000" w:rsidP="00000000" w:rsidRDefault="00000000" w:rsidRPr="00000000" w14:paraId="000000EF">
      <w:pPr>
        <w:rPr/>
      </w:pPr>
      <w:r w:rsidDel="00000000" w:rsidR="00000000" w:rsidRPr="00000000">
        <w:rPr/>
        <w:drawing>
          <wp:inline distB="0" distT="0" distL="0" distR="0">
            <wp:extent cx="5715000" cy="2381250"/>
            <wp:effectExtent b="0" l="0" r="0" t="0"/>
            <wp:docPr id="1866675185"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both"/>
        <w:rPr/>
      </w:pPr>
      <w:r w:rsidDel="00000000" w:rsidR="00000000" w:rsidRPr="00000000">
        <w:rPr>
          <w:b w:val="1"/>
          <w:rtl w:val="0"/>
        </w:rPr>
        <w:t xml:space="preserve">Highlights:</w:t>
      </w:r>
      <w:r w:rsidDel="00000000" w:rsidR="00000000" w:rsidRPr="00000000">
        <w:rPr>
          <w:rtl w:val="0"/>
        </w:rPr>
        <w:t xml:space="preserve"> Galapagos land iguanas, Darwin finches, American flamingoes, white-cheeked pintails, Galapagos flycatchers, and herons. </w:t>
      </w:r>
    </w:p>
    <w:p w:rsidR="00000000" w:rsidDel="00000000" w:rsidP="00000000" w:rsidRDefault="00000000" w:rsidRPr="00000000" w14:paraId="000000F1">
      <w:pPr>
        <w:rPr/>
      </w:pPr>
      <w:r w:rsidDel="00000000" w:rsidR="00000000" w:rsidRPr="00000000">
        <w:rPr>
          <w:rtl w:val="0"/>
        </w:rPr>
        <w:t xml:space="preserve">As your journey through the Galapagos concludes, you will be transferred to the airport for your return flight to mainland Ecuador. Cherish these unique experiences and memories as you wave goodbye to this stunning ecological marvel. Safe travels!</w:t>
      </w:r>
    </w:p>
    <w:tbl>
      <w:tblPr>
        <w:tblStyle w:val="Table11"/>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3">
            <w:pPr>
              <w:spacing w:line="259" w:lineRule="auto"/>
              <w:rPr>
                <w:sz w:val="20"/>
                <w:szCs w:val="20"/>
              </w:rPr>
            </w:pPr>
            <w:r w:rsidDel="00000000" w:rsidR="00000000" w:rsidRPr="00000000">
              <w:rPr>
                <w:sz w:val="20"/>
                <w:szCs w:val="20"/>
                <w:rtl w:val="0"/>
              </w:rPr>
              <w:t xml:space="preserve">B </w:t>
            </w:r>
          </w:p>
        </w:tc>
      </w:tr>
      <w:tr>
        <w:trPr>
          <w:cantSplit w:val="0"/>
          <w:tblHeader w:val="0"/>
        </w:trPr>
        <w:tc>
          <w:tcPr>
            <w:shd w:fill="16253d" w:val="clear"/>
          </w:tcPr>
          <w:p w:rsidR="00000000" w:rsidDel="00000000" w:rsidP="00000000" w:rsidRDefault="00000000" w:rsidRPr="00000000" w14:paraId="000000F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5">
            <w:pPr>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pStyle w:val="Heading1"/>
        <w:rPr/>
      </w:pPr>
      <w:r w:rsidDel="00000000" w:rsidR="00000000" w:rsidRPr="00000000">
        <w:rPr>
          <w:rtl w:val="0"/>
        </w:rPr>
        <w:t xml:space="preserve">Glossary</w:t>
      </w:r>
    </w:p>
    <w:p w:rsidR="00000000" w:rsidDel="00000000" w:rsidP="00000000" w:rsidRDefault="00000000" w:rsidRPr="00000000" w14:paraId="000000F8">
      <w:pPr>
        <w:rPr/>
      </w:pPr>
      <w:r w:rsidDel="00000000" w:rsidR="00000000" w:rsidRPr="00000000">
        <w:rPr>
          <w:rtl w:val="0"/>
        </w:rPr>
      </w:r>
    </w:p>
    <w:tbl>
      <w:tblPr>
        <w:tblStyle w:val="Table12"/>
        <w:tblW w:w="3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9">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B">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E">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1">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2">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4">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7">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B">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866675175"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-912368</wp:posOffset>
          </wp:positionH>
          <wp:positionV relativeFrom="paragraph">
            <wp:posOffset>-440054</wp:posOffset>
          </wp:positionV>
          <wp:extent cx="7555938" cy="1826577"/>
          <wp:effectExtent b="0" l="0" r="0" t="0"/>
          <wp:wrapNone/>
          <wp:docPr id="1866675180"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2.png"/><Relationship Id="rId22" Type="http://schemas.openxmlformats.org/officeDocument/2006/relationships/footer" Target="footer3.xml"/><Relationship Id="rId10" Type="http://schemas.openxmlformats.org/officeDocument/2006/relationships/image" Target="media/image14.png"/><Relationship Id="rId21" Type="http://schemas.openxmlformats.org/officeDocument/2006/relationships/header" Target="header2.xml"/><Relationship Id="rId13" Type="http://schemas.openxmlformats.org/officeDocument/2006/relationships/image" Target="media/image1.png"/><Relationship Id="rId24" Type="http://schemas.openxmlformats.org/officeDocument/2006/relationships/footer" Target="footer1.xml"/><Relationship Id="rId12" Type="http://schemas.openxmlformats.org/officeDocument/2006/relationships/image" Target="media/image12.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6.png"/><Relationship Id="rId14" Type="http://schemas.openxmlformats.org/officeDocument/2006/relationships/image" Target="media/image5.png"/><Relationship Id="rId17" Type="http://schemas.openxmlformats.org/officeDocument/2006/relationships/image" Target="media/image3.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9.png"/><Relationship Id="rId7" Type="http://schemas.openxmlformats.org/officeDocument/2006/relationships/image" Target="media/image8.jpg"/><Relationship Id="rId8"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c5n/+nCJslr9j2RD7GZufUhZ5A==">CgMxLjA4AHIhMVJlSEY1Qnowb0xheHUxZDdrU1FGWDhhajFZSktMZ1hG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2023-07-17T20:20:00Z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